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592E2" w14:textId="635A73CF" w:rsidR="00412337" w:rsidRPr="00A05006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A05006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A05006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17FC7E9D" w:rsidR="00AC4C18" w:rsidRPr="00A05006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Volby do Senátu Parlamentu České republiky</w:t>
      </w:r>
    </w:p>
    <w:p w14:paraId="2E849862" w14:textId="61DCF194" w:rsidR="008725B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Na voličský průkaz může volič hlasovat i v jiném volebním okrsku,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než do kterého náleží podle místa trvalého pobytu.</w:t>
      </w:r>
    </w:p>
    <w:p w14:paraId="0022A904" w14:textId="24A351D3" w:rsidR="004E122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Ve volbách do Senátu může volič takto hlasovat v</w:t>
      </w:r>
      <w:r w:rsidR="00220DB5">
        <w:rPr>
          <w:rFonts w:ascii="Arial" w:hAnsi="Arial" w:cs="Arial"/>
        </w:rPr>
        <w:t> kterékoli volební místnosti nacházející se na území</w:t>
      </w:r>
      <w:r w:rsidRPr="00A05006">
        <w:rPr>
          <w:rFonts w:ascii="Arial" w:hAnsi="Arial" w:cs="Arial"/>
        </w:rPr>
        <w:t> </w:t>
      </w:r>
      <w:r w:rsidR="00220DB5">
        <w:rPr>
          <w:rFonts w:ascii="Arial" w:hAnsi="Arial" w:cs="Arial"/>
        </w:rPr>
        <w:t xml:space="preserve">jeho senátního </w:t>
      </w:r>
      <w:r w:rsidRPr="00A05006">
        <w:rPr>
          <w:rFonts w:ascii="Arial" w:hAnsi="Arial" w:cs="Arial"/>
        </w:rPr>
        <w:t>volební</w:t>
      </w:r>
      <w:r w:rsidR="00220DB5">
        <w:rPr>
          <w:rFonts w:ascii="Arial" w:hAnsi="Arial" w:cs="Arial"/>
        </w:rPr>
        <w:t>ho</w:t>
      </w:r>
      <w:r w:rsidRPr="00A05006">
        <w:rPr>
          <w:rFonts w:ascii="Arial" w:hAnsi="Arial" w:cs="Arial"/>
        </w:rPr>
        <w:t xml:space="preserve"> obvodu</w:t>
      </w:r>
      <w:r w:rsidR="00220DB5">
        <w:rPr>
          <w:rFonts w:ascii="Arial" w:hAnsi="Arial" w:cs="Arial"/>
        </w:rPr>
        <w:t>, tj. obvodu, do kterého patří obec, v níž má volič trvalý pobyt</w:t>
      </w:r>
      <w:r w:rsidRPr="00A05006">
        <w:rPr>
          <w:rFonts w:ascii="Arial" w:hAnsi="Arial" w:cs="Arial"/>
        </w:rPr>
        <w:t>. Seznam senátních volebních obvodů, kde se bud</w:t>
      </w:r>
      <w:r w:rsidR="00220DB5">
        <w:rPr>
          <w:rFonts w:ascii="Arial" w:hAnsi="Arial" w:cs="Arial"/>
        </w:rPr>
        <w:t xml:space="preserve">ou v roce </w:t>
      </w:r>
      <w:r w:rsidRPr="00A05006">
        <w:rPr>
          <w:rFonts w:ascii="Arial" w:hAnsi="Arial" w:cs="Arial"/>
        </w:rPr>
        <w:t>2024 konat</w:t>
      </w:r>
      <w:r w:rsidR="00220DB5">
        <w:rPr>
          <w:rFonts w:ascii="Arial" w:hAnsi="Arial" w:cs="Arial"/>
        </w:rPr>
        <w:t xml:space="preserve"> senátní volby, včetně výčtu obcí, </w:t>
      </w:r>
      <w:r w:rsidRPr="00A05006">
        <w:rPr>
          <w:rFonts w:ascii="Arial" w:hAnsi="Arial" w:cs="Arial"/>
        </w:rPr>
        <w:t xml:space="preserve">naleznou voliči na </w:t>
      </w:r>
      <w:hyperlink r:id="rId5" w:history="1">
        <w:r w:rsidRPr="00A05006">
          <w:rPr>
            <w:rStyle w:val="Hypertextovodkaz"/>
            <w:rFonts w:ascii="Arial" w:hAnsi="Arial" w:cs="Arial"/>
            <w:color w:val="auto"/>
          </w:rPr>
          <w:t>internetových stránkách Ministerstva vnitra</w:t>
        </w:r>
      </w:hyperlink>
      <w:r w:rsidRPr="00A05006">
        <w:rPr>
          <w:rFonts w:ascii="Arial" w:hAnsi="Arial" w:cs="Arial"/>
        </w:rPr>
        <w:t>.</w:t>
      </w:r>
    </w:p>
    <w:p w14:paraId="6CF421C5" w14:textId="7746BEF3" w:rsidR="004E122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 xml:space="preserve">Volič zapsaný </w:t>
      </w:r>
      <w:r w:rsidR="00220DB5">
        <w:rPr>
          <w:rFonts w:ascii="Arial" w:hAnsi="Arial" w:cs="Arial"/>
        </w:rPr>
        <w:t xml:space="preserve">u zastupitelského úřadu ČR </w:t>
      </w:r>
      <w:r w:rsidRPr="00A05006">
        <w:rPr>
          <w:rFonts w:ascii="Arial" w:hAnsi="Arial" w:cs="Arial"/>
        </w:rPr>
        <w:t xml:space="preserve">v zahraničí ve zvláštním seznamu voličů může na voličský průkaz </w:t>
      </w:r>
      <w:r w:rsidR="00220DB5">
        <w:rPr>
          <w:rFonts w:ascii="Arial" w:hAnsi="Arial" w:cs="Arial"/>
        </w:rPr>
        <w:t xml:space="preserve">v senátních volbách </w:t>
      </w:r>
      <w:r w:rsidRPr="00A05006">
        <w:rPr>
          <w:rFonts w:ascii="Arial" w:hAnsi="Arial" w:cs="Arial"/>
        </w:rPr>
        <w:t>hlasovat v</w:t>
      </w:r>
      <w:r w:rsidR="00220DB5">
        <w:rPr>
          <w:rFonts w:ascii="Arial" w:hAnsi="Arial" w:cs="Arial"/>
        </w:rPr>
        <w:t> kterémkoli volebním okrsku, kde se senátní volby konají, bez ohledu na to, zda a kde má v ČR trvalý pobyt</w:t>
      </w:r>
      <w:r w:rsidRPr="00A05006">
        <w:rPr>
          <w:rFonts w:ascii="Arial" w:hAnsi="Arial" w:cs="Arial"/>
        </w:rPr>
        <w:t>.</w:t>
      </w:r>
    </w:p>
    <w:p w14:paraId="6E09F150" w14:textId="0E7B7EF4" w:rsidR="00936934" w:rsidRPr="00A05006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701865EA" w:rsidR="00936934" w:rsidRPr="00A05006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Kde lze o voličský průkaz žádat</w:t>
      </w:r>
      <w:r w:rsidR="00220D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94255C" w14:textId="77777777" w:rsidR="00B463B4" w:rsidRDefault="00B463B4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(městského úřadu, úřadu městyse</w:t>
      </w:r>
      <w:r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magistrátu</w:t>
      </w:r>
      <w:r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>
        <w:rPr>
          <w:rFonts w:ascii="Arial" w:hAnsi="Arial" w:cs="Arial"/>
        </w:rPr>
        <w:t xml:space="preserve"> </w:t>
      </w:r>
    </w:p>
    <w:p w14:paraId="61A19134" w14:textId="6816C902" w:rsidR="00936934" w:rsidRPr="00A05006" w:rsidRDefault="00936934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Volič zapsaný v</w:t>
      </w:r>
      <w:r w:rsidR="00B463B4">
        <w:rPr>
          <w:rFonts w:ascii="Arial" w:hAnsi="Arial" w:cs="Arial"/>
        </w:rPr>
        <w:t> </w:t>
      </w:r>
      <w:r w:rsidRPr="00A05006">
        <w:rPr>
          <w:rFonts w:ascii="Arial" w:hAnsi="Arial" w:cs="Arial"/>
        </w:rPr>
        <w:t>zahraničí</w:t>
      </w:r>
      <w:r w:rsidR="00B463B4">
        <w:rPr>
          <w:rFonts w:ascii="Arial" w:hAnsi="Arial" w:cs="Arial"/>
        </w:rPr>
        <w:t xml:space="preserve"> u zastupitelského úřadu</w:t>
      </w:r>
      <w:r w:rsidRPr="00A05006">
        <w:rPr>
          <w:rFonts w:ascii="Arial" w:hAnsi="Arial" w:cs="Arial"/>
        </w:rPr>
        <w:t xml:space="preserve"> do zvláštního seznamu voličů může požádat pouze příslušný zastupitelský nebo konzulární úřad. Honorární konzulární úřady tyto žádosti nevyřizují.</w:t>
      </w:r>
    </w:p>
    <w:p w14:paraId="789C886C" w14:textId="282A8F92" w:rsidR="00F270DA" w:rsidRPr="00A05006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A05006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768C5E03" w:rsidR="00F270DA" w:rsidRPr="00A05006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Žádost obsahuje jméno a příjmení voliče, datum narození, adresu trvalého pobytu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 xml:space="preserve">a případně </w:t>
      </w:r>
      <w:r w:rsidR="00425212" w:rsidRPr="00A05006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7D3BB30C" w14:textId="139D9BCD" w:rsidR="00FE1A66" w:rsidRPr="00A05006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Lze také uvést, pro které kolo voleb má být voličský průkaz vydán. Pokud to volič neuvede, budou mu vydány dva voličské průkazy</w:t>
      </w:r>
      <w:r w:rsidR="00B463B4">
        <w:rPr>
          <w:rFonts w:ascii="Arial" w:hAnsi="Arial" w:cs="Arial"/>
        </w:rPr>
        <w:t xml:space="preserve"> -</w:t>
      </w:r>
      <w:r w:rsidRPr="00A05006">
        <w:rPr>
          <w:rFonts w:ascii="Arial" w:hAnsi="Arial" w:cs="Arial"/>
        </w:rPr>
        <w:t xml:space="preserve"> každý pro jednotlivé kolo. V případě,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>že se druhé kolo konat nebude, protože kandidát byl zvolen již v prvním kole, voličský průkaz pro druhé kolo těchto voleb se stává neplatným a volič na něj nemůže v dalších volbách odhlasovat. Není tudíž nutné, aby jej odevzdával úřadu, který mu jej vydal.</w:t>
      </w:r>
    </w:p>
    <w:p w14:paraId="5EDC7959" w14:textId="0B1A5210" w:rsidR="00FE1A66" w:rsidRPr="00A05006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A05006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A05006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232AFC2B" w14:textId="77777777" w:rsidR="00B463B4" w:rsidRPr="003C2518" w:rsidRDefault="00B463B4" w:rsidP="00B463B4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Pr="003C2518">
        <w:rPr>
          <w:rFonts w:ascii="Arial" w:hAnsi="Arial" w:cs="Arial"/>
          <w:b/>
          <w:bCs/>
        </w:rPr>
        <w:t xml:space="preserve"> </w:t>
      </w:r>
      <w:r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4318BCF0" w14:textId="72E1E6C4" w:rsidR="00B463B4" w:rsidRPr="003C2518" w:rsidRDefault="00B463B4" w:rsidP="00B463B4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>
        <w:rPr>
          <w:rFonts w:ascii="Arial" w:hAnsi="Arial" w:cs="Arial"/>
          <w:b/>
          <w:bCs/>
        </w:rPr>
        <w:t xml:space="preserve"> (pro druhé kolo do 20. září 2024 do 16:00)</w:t>
      </w:r>
      <w:r w:rsidRPr="003C2518">
        <w:rPr>
          <w:rFonts w:ascii="Arial" w:hAnsi="Arial" w:cs="Arial"/>
        </w:rPr>
        <w:t>:</w:t>
      </w:r>
    </w:p>
    <w:p w14:paraId="27150952" w14:textId="77777777" w:rsidR="00B463B4" w:rsidRPr="003C2518" w:rsidRDefault="00B463B4" w:rsidP="00B463B4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6D13693A" w14:textId="77777777" w:rsidR="00B463B4" w:rsidRPr="003C2518" w:rsidRDefault="00B463B4" w:rsidP="00B463B4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voliče.</w:t>
      </w:r>
    </w:p>
    <w:p w14:paraId="1CB8B921" w14:textId="77777777" w:rsidR="00B463B4" w:rsidRPr="003C2518" w:rsidRDefault="00B463B4" w:rsidP="00B463B4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 Datovou schránku právnické osoby použít nelze.</w:t>
      </w:r>
    </w:p>
    <w:p w14:paraId="75A2DF8E" w14:textId="3ACE81E3" w:rsidR="00B463B4" w:rsidRPr="003C2518" w:rsidRDefault="00B463B4" w:rsidP="00B463B4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Další možností je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</w:t>
      </w:r>
      <w:r>
        <w:rPr>
          <w:rFonts w:ascii="Arial" w:hAnsi="Arial" w:cs="Arial"/>
        </w:rPr>
        <w:t xml:space="preserve"> nebo zastupitelskému úřadu</w:t>
      </w:r>
      <w:r w:rsidRPr="003C2518">
        <w:rPr>
          <w:rFonts w:ascii="Arial" w:hAnsi="Arial" w:cs="Arial"/>
        </w:rPr>
        <w:t>. Pro podání žádosti o voličský průkaz tímto způsobem je nutné disponovat některým z prostředků elektronické identity</w:t>
      </w:r>
      <w:r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7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je automaticky vyplněna příslušnými údaji o konkrétním voliči</w:t>
      </w:r>
      <w:r>
        <w:rPr>
          <w:rFonts w:ascii="Arial" w:hAnsi="Arial" w:cs="Arial"/>
        </w:rPr>
        <w:t>.</w:t>
      </w:r>
    </w:p>
    <w:p w14:paraId="0467501D" w14:textId="77777777" w:rsidR="00B463B4" w:rsidRPr="003C2518" w:rsidRDefault="00B463B4" w:rsidP="00B463B4">
      <w:pPr>
        <w:spacing w:before="120" w:after="120"/>
        <w:rPr>
          <w:rFonts w:ascii="Arial" w:hAnsi="Arial" w:cs="Arial"/>
        </w:rPr>
      </w:pPr>
    </w:p>
    <w:p w14:paraId="0A791007" w14:textId="6F3638AD" w:rsidR="00B463B4" w:rsidRPr="003C2518" w:rsidRDefault="00B463B4" w:rsidP="00B463B4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>
        <w:rPr>
          <w:rFonts w:ascii="Arial" w:hAnsi="Arial" w:cs="Arial"/>
          <w:b/>
          <w:bCs/>
        </w:rPr>
        <w:t xml:space="preserve"> (pro druhé kolo do 25. září 2024 do 16:00)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61688574" w14:textId="5F19E46B" w:rsidR="00B463B4" w:rsidRPr="003C2518" w:rsidRDefault="00B463B4" w:rsidP="00B463B4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A05006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0E839EEB" w:rsidR="00CF3A27" w:rsidRPr="00A05006" w:rsidRDefault="00CF3A27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Kdy volič obdrží voličský průkaz</w:t>
      </w:r>
    </w:p>
    <w:p w14:paraId="598C4349" w14:textId="33C585D0" w:rsidR="00CF3A27" w:rsidRPr="00A05006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Obecní úřad vydá voličský průkaz nejdříve 15 dnů přede dnem voleb,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 xml:space="preserve">tj. </w:t>
      </w:r>
      <w:r w:rsidRPr="00A05006">
        <w:rPr>
          <w:rFonts w:ascii="Arial" w:hAnsi="Arial" w:cs="Arial"/>
          <w:b/>
          <w:bCs/>
        </w:rPr>
        <w:t>od 5. září 2024</w:t>
      </w:r>
      <w:r w:rsidRPr="00A05006">
        <w:rPr>
          <w:rFonts w:ascii="Arial" w:hAnsi="Arial" w:cs="Arial"/>
        </w:rPr>
        <w:t>, a to tak, že jej:</w:t>
      </w:r>
    </w:p>
    <w:p w14:paraId="1B4E9A45" w14:textId="032152EF" w:rsidR="00F5052E" w:rsidRPr="00A05006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voliči nebo tomu, kdo má plnou moc opatřenou úředně ověřeným podpisem voliče,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 xml:space="preserve">osobně předá </w:t>
      </w:r>
    </w:p>
    <w:p w14:paraId="72B67238" w14:textId="23C9B1AF" w:rsidR="00CF3A27" w:rsidRPr="00A05006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A05006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Voličský průkaz nelze zaslat v elektronické podobě</w:t>
      </w:r>
      <w:r w:rsidR="008E414C" w:rsidRPr="00A05006">
        <w:rPr>
          <w:rFonts w:ascii="Arial" w:hAnsi="Arial" w:cs="Arial"/>
        </w:rPr>
        <w:t xml:space="preserve"> do datové schránky žadatele</w:t>
      </w:r>
      <w:r w:rsidRPr="00A05006">
        <w:rPr>
          <w:rFonts w:ascii="Arial" w:hAnsi="Arial" w:cs="Arial"/>
        </w:rPr>
        <w:t>, protože se jedná o tiskopis s ochrannými prvky</w:t>
      </w:r>
      <w:r w:rsidR="008E414C" w:rsidRPr="00A05006">
        <w:rPr>
          <w:rFonts w:ascii="Arial" w:hAnsi="Arial" w:cs="Arial"/>
        </w:rPr>
        <w:t>.</w:t>
      </w:r>
    </w:p>
    <w:p w14:paraId="648A76C3" w14:textId="68E47A8E" w:rsidR="009D18A5" w:rsidRPr="00A05006" w:rsidRDefault="0009787D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A05006">
        <w:rPr>
          <w:rFonts w:ascii="Arial" w:hAnsi="Arial" w:cs="Arial"/>
        </w:rPr>
        <w:t>okud si volič při společném konání voleb požádá o vydání</w:t>
      </w:r>
      <w:r w:rsidR="00A05006">
        <w:rPr>
          <w:rFonts w:ascii="Arial" w:hAnsi="Arial" w:cs="Arial"/>
        </w:rPr>
        <w:t xml:space="preserve"> </w:t>
      </w:r>
      <w:r w:rsidR="009D18A5" w:rsidRPr="00A05006">
        <w:rPr>
          <w:rFonts w:ascii="Arial" w:hAnsi="Arial" w:cs="Arial"/>
        </w:rPr>
        <w:t>voličského průkazu pro volby do Senátu i do zastupitelstva příslušného kraje,</w:t>
      </w:r>
      <w:r w:rsidR="00A05006">
        <w:rPr>
          <w:rFonts w:ascii="Arial" w:hAnsi="Arial" w:cs="Arial"/>
        </w:rPr>
        <w:t xml:space="preserve"> </w:t>
      </w:r>
      <w:r w:rsidR="009D18A5" w:rsidRPr="00A05006">
        <w:rPr>
          <w:rFonts w:ascii="Arial" w:hAnsi="Arial" w:cs="Arial"/>
        </w:rPr>
        <w:t>obdrží vždy samostatné voličské průkazy, z nichž každý bude určen pouze pro daný druh</w:t>
      </w:r>
      <w:r w:rsidR="00C03B50">
        <w:rPr>
          <w:rFonts w:ascii="Arial" w:hAnsi="Arial" w:cs="Arial"/>
        </w:rPr>
        <w:t xml:space="preserve"> a dané kolo</w:t>
      </w:r>
      <w:r w:rsidR="009D18A5" w:rsidRPr="00A05006">
        <w:rPr>
          <w:rFonts w:ascii="Arial" w:hAnsi="Arial" w:cs="Arial"/>
        </w:rPr>
        <w:t xml:space="preserve"> voleb.</w:t>
      </w:r>
    </w:p>
    <w:p w14:paraId="7509AB2F" w14:textId="36CD7A11" w:rsidR="008E414C" w:rsidRPr="00A05006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A05006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4B83E96B" w:rsidR="008E414C" w:rsidRPr="00A05006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Volič, který hlasuje na voličský průkaz</w:t>
      </w:r>
      <w:r w:rsidR="00DA7D1F">
        <w:rPr>
          <w:rFonts w:ascii="Arial" w:hAnsi="Arial" w:cs="Arial"/>
        </w:rPr>
        <w:t>,</w:t>
      </w:r>
      <w:r w:rsidRPr="00A05006">
        <w:rPr>
          <w:rFonts w:ascii="Arial" w:hAnsi="Arial" w:cs="Arial"/>
        </w:rPr>
        <w:t xml:space="preserve"> jej musí odevzdat okrskové volební komisi,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>která mu až poté vydá prázdnou úřední obálku a hlasovací lístky.</w:t>
      </w:r>
    </w:p>
    <w:p w14:paraId="74541FB5" w14:textId="219062D6" w:rsidR="008E414C" w:rsidRPr="00A05006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odevzdat příslušné okrskové volební komisi. V opačném případě mu nebude ze strany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okrskové volební komise hlasování umožněno.</w:t>
      </w:r>
    </w:p>
    <w:p w14:paraId="6E1D80D4" w14:textId="7CE449A3" w:rsidR="0024587A" w:rsidRPr="00A05006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A05006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5CA78F91" w:rsidR="0024587A" w:rsidRPr="00A05006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Existují i situace, kdy obecní úřad nemůže voliči na jeho žádost vydat voličský průkaz:</w:t>
      </w:r>
    </w:p>
    <w:p w14:paraId="233B8F29" w14:textId="3CF25341" w:rsidR="0024587A" w:rsidRPr="00A05006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 není v dané obci přihlášen k trvalému pobytu a z tohoto důvodu jej obecní úřad ne</w:t>
      </w:r>
      <w:r w:rsidR="00AC554C">
        <w:rPr>
          <w:rFonts w:ascii="Arial" w:hAnsi="Arial" w:cs="Arial"/>
        </w:rPr>
        <w:t>vede</w:t>
      </w:r>
      <w:r w:rsidRPr="00A05006">
        <w:rPr>
          <w:rFonts w:ascii="Arial" w:hAnsi="Arial" w:cs="Arial"/>
        </w:rPr>
        <w:t xml:space="preserve"> ve stálém seznamu voličů,</w:t>
      </w:r>
    </w:p>
    <w:p w14:paraId="249CF0CD" w14:textId="2C190A2C" w:rsidR="0024587A" w:rsidRPr="00A05006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voliči již byl vydán voličský průkaz pro</w:t>
      </w:r>
      <w:r w:rsidR="00AC554C">
        <w:rPr>
          <w:rFonts w:ascii="Arial" w:hAnsi="Arial" w:cs="Arial"/>
        </w:rPr>
        <w:t xml:space="preserve"> dané kolo senátních voleb; v</w:t>
      </w:r>
      <w:r w:rsidRPr="00A05006">
        <w:rPr>
          <w:rFonts w:ascii="Arial" w:hAnsi="Arial" w:cs="Arial"/>
        </w:rPr>
        <w:t xml:space="preserve"> takovém případě nemůže být voliči vydán druhý voličský průkaz pro </w:t>
      </w:r>
      <w:r w:rsidR="00AC554C">
        <w:rPr>
          <w:rFonts w:ascii="Arial" w:hAnsi="Arial" w:cs="Arial"/>
        </w:rPr>
        <w:t xml:space="preserve">tytéž </w:t>
      </w:r>
      <w:r w:rsidRPr="00A05006">
        <w:rPr>
          <w:rFonts w:ascii="Arial" w:hAnsi="Arial" w:cs="Arial"/>
        </w:rPr>
        <w:t>volby</w:t>
      </w:r>
      <w:r w:rsidR="00AC554C">
        <w:rPr>
          <w:rFonts w:ascii="Arial" w:hAnsi="Arial" w:cs="Arial"/>
        </w:rPr>
        <w:t xml:space="preserve"> a totéž kolo</w:t>
      </w:r>
      <w:r w:rsidRPr="00A05006">
        <w:rPr>
          <w:rFonts w:ascii="Arial" w:hAnsi="Arial" w:cs="Arial"/>
        </w:rPr>
        <w:t>,</w:t>
      </w:r>
    </w:p>
    <w:p w14:paraId="5B412F9D" w14:textId="04BB94EA" w:rsidR="00452127" w:rsidRPr="00AC554C" w:rsidRDefault="00452127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C554C">
        <w:rPr>
          <w:rFonts w:ascii="Arial" w:hAnsi="Arial" w:cs="Arial"/>
        </w:rPr>
        <w:t xml:space="preserve">volič je veden ve zvláštním seznamu voličů na zastupitelském úřadě. </w:t>
      </w:r>
    </w:p>
    <w:p w14:paraId="02211186" w14:textId="18C3D5E9" w:rsidR="00452127" w:rsidRPr="00A05006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A0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12"/>
    <w:rsid w:val="0009787D"/>
    <w:rsid w:val="00220DB5"/>
    <w:rsid w:val="0024587A"/>
    <w:rsid w:val="00412337"/>
    <w:rsid w:val="00425212"/>
    <w:rsid w:val="00452127"/>
    <w:rsid w:val="004E1227"/>
    <w:rsid w:val="004E4D49"/>
    <w:rsid w:val="005B68E8"/>
    <w:rsid w:val="00614C22"/>
    <w:rsid w:val="006B22D0"/>
    <w:rsid w:val="00734A47"/>
    <w:rsid w:val="00815443"/>
    <w:rsid w:val="008725B7"/>
    <w:rsid w:val="008E414C"/>
    <w:rsid w:val="00936934"/>
    <w:rsid w:val="009D18A5"/>
    <w:rsid w:val="00A05006"/>
    <w:rsid w:val="00AC4C18"/>
    <w:rsid w:val="00AC554C"/>
    <w:rsid w:val="00B463B4"/>
    <w:rsid w:val="00C03B50"/>
    <w:rsid w:val="00CA1211"/>
    <w:rsid w:val="00CB3A5A"/>
    <w:rsid w:val="00CF3A27"/>
    <w:rsid w:val="00DA7D1F"/>
    <w:rsid w:val="00E06D12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20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obcana.gov.cz/?gad_source=1&amp;gclid=EAIaIQobChMI1LzWrKPEhwMVgUBIAB23gQY0EAAYASAAEgLL4_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www.mvcr.cz/volby/clanek/uzemni-vymezeni-volebnich-obvodu-ve-kterych-se-budou-konat-volby-do-senatu-v-roce-2024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Účet Microsoft</cp:lastModifiedBy>
  <cp:revision>2</cp:revision>
  <dcterms:created xsi:type="dcterms:W3CDTF">2024-08-14T07:48:00Z</dcterms:created>
  <dcterms:modified xsi:type="dcterms:W3CDTF">2024-08-14T07:48:00Z</dcterms:modified>
</cp:coreProperties>
</file>